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400" w:lineRule="exact"/>
        <w:jc w:val="center"/>
        <w:rPr>
          <w:rFonts w:hint="eastAsia" w:ascii="宋体" w:hAnsi="宋体" w:eastAsia="宋体" w:cs="宋体"/>
          <w:color w:val="FF0000"/>
          <w:w w:val="92"/>
          <w:sz w:val="96"/>
          <w:szCs w:val="96"/>
        </w:rPr>
      </w:pPr>
      <w:r>
        <w:rPr>
          <w:rFonts w:hint="eastAsia" w:ascii="宋体" w:hAnsi="宋体" w:eastAsia="宋体" w:cs="宋体"/>
          <w:b/>
          <w:bCs/>
          <w:color w:val="FF0000"/>
          <w:w w:val="92"/>
          <w:sz w:val="72"/>
          <w:szCs w:val="72"/>
        </w:rPr>
        <w:t>党支部</w:t>
      </w:r>
      <w:r>
        <w:rPr>
          <w:rFonts w:hint="eastAsia" w:ascii="宋体" w:hAnsi="宋体" w:cs="宋体"/>
          <w:b/>
          <w:bCs/>
          <w:color w:val="FF0000"/>
          <w:w w:val="92"/>
          <w:sz w:val="72"/>
          <w:szCs w:val="72"/>
          <w:lang w:val="en-US" w:eastAsia="zh-CN"/>
        </w:rPr>
        <w:t>党史学习</w:t>
      </w:r>
      <w:r>
        <w:rPr>
          <w:rFonts w:hint="eastAsia" w:ascii="宋体" w:hAnsi="宋体" w:eastAsia="宋体" w:cs="宋体"/>
          <w:b/>
          <w:bCs/>
          <w:color w:val="FF0000"/>
          <w:w w:val="92"/>
          <w:sz w:val="72"/>
          <w:szCs w:val="72"/>
        </w:rPr>
        <w:t>简报</w:t>
      </w:r>
    </w:p>
    <w:p>
      <w:pPr>
        <w:spacing w:line="580" w:lineRule="exact"/>
        <w:ind w:left="240" w:hanging="240" w:hangingChars="100"/>
        <w:rPr>
          <w:rFonts w:hint="eastAsia" w:ascii="宋体" w:hAnsi="宋体" w:eastAsia="宋体" w:cs="宋体"/>
          <w:color w:val="000000"/>
          <w:sz w:val="24"/>
          <w:szCs w:val="24"/>
        </w:rPr>
      </w:pPr>
      <w:r>
        <w:rPr>
          <w:rFonts w:hint="eastAsia" w:ascii="宋体" w:hAnsi="宋体" w:eastAsia="宋体" w:cs="宋体"/>
          <w:color w:val="000000"/>
          <w:sz w:val="24"/>
          <w:szCs w:val="24"/>
        </w:rPr>
        <w:t>四川文化艺术学院</w:t>
      </w:r>
      <w:r>
        <w:rPr>
          <w:rFonts w:hint="eastAsia" w:ascii="宋体" w:hAnsi="宋体" w:cs="宋体"/>
          <w:color w:val="000000"/>
          <w:sz w:val="24"/>
          <w:szCs w:val="24"/>
          <w:lang w:val="en-US" w:eastAsia="zh-CN"/>
        </w:rPr>
        <w:t>中国书法篆刻学院党支部</w:t>
      </w:r>
      <w:r>
        <w:rPr>
          <w:rFonts w:hint="eastAsia" w:ascii="宋体" w:hAnsi="宋体" w:eastAsia="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二0</w:t>
      </w:r>
      <w:r>
        <w:rPr>
          <w:rFonts w:hint="eastAsia" w:ascii="宋体" w:hAnsi="宋体" w:cs="宋体"/>
          <w:color w:val="000000"/>
          <w:sz w:val="24"/>
          <w:szCs w:val="24"/>
          <w:lang w:eastAsia="zh-CN"/>
        </w:rPr>
        <w:t>二</w:t>
      </w:r>
      <w:r>
        <w:rPr>
          <w:rFonts w:hint="eastAsia" w:ascii="宋体" w:hAnsi="宋体" w:cs="宋体"/>
          <w:color w:val="000000"/>
          <w:sz w:val="24"/>
          <w:szCs w:val="24"/>
          <w:lang w:val="en-US" w:eastAsia="zh-CN"/>
        </w:rPr>
        <w:t>一</w:t>
      </w:r>
      <w:r>
        <w:rPr>
          <w:rFonts w:hint="eastAsia" w:ascii="宋体" w:hAnsi="宋体" w:eastAsia="宋体" w:cs="宋体"/>
          <w:color w:val="000000"/>
          <w:sz w:val="24"/>
          <w:szCs w:val="24"/>
        </w:rPr>
        <w:t>年</w:t>
      </w:r>
      <w:r>
        <w:rPr>
          <w:rFonts w:hint="eastAsia" w:ascii="宋体" w:hAnsi="宋体" w:cs="宋体"/>
          <w:color w:val="000000"/>
          <w:sz w:val="24"/>
          <w:szCs w:val="24"/>
          <w:lang w:val="en-US" w:eastAsia="zh-CN"/>
        </w:rPr>
        <w:t>三</w:t>
      </w:r>
      <w:r>
        <w:rPr>
          <w:rFonts w:hint="eastAsia" w:ascii="宋体" w:hAnsi="宋体" w:eastAsia="宋体" w:cs="宋体"/>
          <w:color w:val="000000"/>
          <w:sz w:val="24"/>
          <w:szCs w:val="24"/>
        </w:rPr>
        <w:t>月</w:t>
      </w:r>
      <w:r>
        <w:rPr>
          <w:rFonts w:hint="eastAsia" w:ascii="宋体" w:hAnsi="宋体" w:cs="宋体"/>
          <w:color w:val="000000"/>
          <w:sz w:val="24"/>
          <w:szCs w:val="24"/>
          <w:lang w:val="en-US" w:eastAsia="zh-CN"/>
        </w:rPr>
        <w:t>十六</w:t>
      </w:r>
      <w:r>
        <w:rPr>
          <w:rFonts w:hint="eastAsia" w:ascii="宋体" w:hAnsi="宋体" w:eastAsia="宋体" w:cs="宋体"/>
          <w:color w:val="000000"/>
          <w:sz w:val="24"/>
          <w:szCs w:val="24"/>
        </w:rPr>
        <w:t>日</w:t>
      </w:r>
    </w:p>
    <w:p>
      <w:pPr>
        <w:spacing w:afterLines="100" w:line="580" w:lineRule="exact"/>
        <w:rPr>
          <w:rFonts w:hint="eastAsia" w:ascii="宋体" w:hAnsi="宋体" w:eastAsia="宋体" w:cs="宋体"/>
          <w:sz w:val="36"/>
          <w:szCs w:val="36"/>
        </w:rPr>
      </w:pPr>
      <w:r>
        <w:rPr>
          <w:rFonts w:hint="eastAsia" w:ascii="宋体" w:hAnsi="宋体" w:eastAsia="宋体" w:cs="宋体"/>
          <w:sz w:val="36"/>
          <w:szCs w:val="36"/>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198120</wp:posOffset>
                </wp:positionV>
                <wp:extent cx="5600700" cy="0"/>
                <wp:effectExtent l="0" t="19050" r="7620" b="26670"/>
                <wp:wrapNone/>
                <wp:docPr id="1"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pt;margin-top:15.6pt;height:0pt;width:441pt;z-index:251659264;mso-width-relative:page;mso-height-relative:page;" filled="f" stroked="t" coordsize="21600,21600" o:gfxdata="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C2NrdoAAAAJAQAADwAAAAAAAAABACAAAAAiAAAAZHJzL2Rvd25yZXYueG1sUEsB&#10;AhQAFAAAAAgAh07iQJyOvD/zAQAA5wMAAA4AAAAAAAAAAQAgAAAAKQEAAGRycy9lMm9Eb2MueG1s&#10;UEsFBgAAAAAGAAYAWQEAAI4FAAAAAA==&#10;">
                <v:fill on="f" focussize="0,0"/>
                <v:stroke weight="3pt" color="#FF0000" joinstyle="round"/>
                <v:imagedata o:title=""/>
                <o:lock v:ext="edit" aspectratio="f"/>
              </v:line>
            </w:pict>
          </mc:Fallback>
        </mc:AlternateContent>
      </w:r>
    </w:p>
    <w:p>
      <w:pPr>
        <w:numPr>
          <w:ilvl w:val="0"/>
          <w:numId w:val="0"/>
        </w:numPr>
        <w:ind w:leftChars="0"/>
        <w:jc w:val="left"/>
        <w:rPr>
          <w:rFonts w:hint="eastAsia" w:ascii="宋体" w:hAnsi="宋体" w:eastAsia="宋体" w:cs="宋体"/>
          <w:bCs/>
          <w:color w:val="000000"/>
          <w:sz w:val="32"/>
          <w:szCs w:val="32"/>
        </w:rPr>
      </w:pPr>
      <w:r>
        <w:rPr>
          <w:rFonts w:hint="eastAsia" w:ascii="宋体" w:hAnsi="宋体" w:cs="宋体"/>
          <w:bCs/>
          <w:color w:val="000000"/>
          <w:sz w:val="32"/>
          <w:szCs w:val="32"/>
          <w:lang w:eastAsia="zh-CN"/>
        </w:rPr>
        <w:t>学习</w:t>
      </w:r>
      <w:r>
        <w:rPr>
          <w:rFonts w:hint="eastAsia" w:ascii="宋体" w:hAnsi="宋体" w:eastAsia="宋体" w:cs="宋体"/>
          <w:bCs/>
          <w:color w:val="000000"/>
          <w:sz w:val="32"/>
          <w:szCs w:val="32"/>
        </w:rPr>
        <w:t>主题：</w:t>
      </w:r>
    </w:p>
    <w:p>
      <w:pPr>
        <w:numPr>
          <w:ilvl w:val="0"/>
          <w:numId w:val="0"/>
        </w:numPr>
        <w:ind w:leftChars="0"/>
        <w:jc w:val="left"/>
        <w:rPr>
          <w:rFonts w:hint="eastAsia"/>
          <w:sz w:val="32"/>
          <w:szCs w:val="32"/>
          <w:lang w:val="en-US" w:eastAsia="zh-CN"/>
        </w:rPr>
      </w:pPr>
      <w:r>
        <w:rPr>
          <w:rFonts w:hint="eastAsia" w:ascii="宋体" w:hAnsi="宋体" w:cs="宋体"/>
          <w:bCs/>
          <w:color w:val="000000"/>
          <w:sz w:val="32"/>
          <w:szCs w:val="32"/>
          <w:lang w:val="en-US" w:eastAsia="zh-CN"/>
        </w:rPr>
        <w:t>1、党史学习会动员会</w:t>
      </w:r>
      <w:r>
        <w:rPr>
          <w:rFonts w:hint="eastAsia"/>
          <w:sz w:val="32"/>
          <w:szCs w:val="32"/>
          <w:lang w:val="en-US" w:eastAsia="zh-CN"/>
        </w:rPr>
        <w:t>；</w:t>
      </w:r>
    </w:p>
    <w:p>
      <w:pPr>
        <w:spacing w:line="500" w:lineRule="exact"/>
        <w:rPr>
          <w:rFonts w:hint="eastAsia" w:ascii="宋体" w:hAnsi="宋体" w:eastAsia="宋体" w:cs="宋体"/>
          <w:sz w:val="32"/>
        </w:rPr>
      </w:pPr>
      <w:r>
        <w:rPr>
          <w:rFonts w:hint="eastAsia" w:ascii="宋体" w:hAnsi="宋体" w:eastAsia="宋体" w:cs="宋体"/>
          <w:sz w:val="32"/>
        </w:rPr>
        <mc:AlternateContent>
          <mc:Choice Requires="wps">
            <w:drawing>
              <wp:anchor distT="0" distB="0" distL="114300" distR="114300" simplePos="0" relativeHeight="251660288" behindDoc="0" locked="0" layoutInCell="1" allowOverlap="1">
                <wp:simplePos x="0" y="0"/>
                <wp:positionH relativeFrom="column">
                  <wp:posOffset>-52070</wp:posOffset>
                </wp:positionH>
                <wp:positionV relativeFrom="paragraph">
                  <wp:posOffset>161290</wp:posOffset>
                </wp:positionV>
                <wp:extent cx="5613400" cy="31750"/>
                <wp:effectExtent l="0" t="4445" r="10160" b="9525"/>
                <wp:wrapNone/>
                <wp:docPr id="8" name="直接连接符 8"/>
                <wp:cNvGraphicFramePr/>
                <a:graphic xmlns:a="http://schemas.openxmlformats.org/drawingml/2006/main">
                  <a:graphicData uri="http://schemas.microsoft.com/office/word/2010/wordprocessingShape">
                    <wps:wsp>
                      <wps:cNvCnPr/>
                      <wps:spPr>
                        <a:xfrm flipV="1">
                          <a:off x="1141730" y="4017010"/>
                          <a:ext cx="5613400" cy="31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1pt;margin-top:12.7pt;height:2.5pt;width:442pt;z-index:251660288;mso-width-relative:page;mso-height-relative:page;" filled="f" stroked="t" coordsize="21600,21600" o:gfxdata="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vSvXAAAACAEAAA8AAAAAAAAAAQAgAAAAIgAAAGRycy9kb3ducmV2Lnht&#10;bFBLAQIUABQAAAAIAIdO4kC9UVfh+gEAAMsDAAAOAAAAAAAAAAEAIAAAACYBAABkcnMvZTJvRG9j&#10;LnhtbFBLBQYAAAAABgAGAFkBAACSBQAAAAA=&#10;">
                <v:fill on="f" focussize="0,0"/>
                <v:stroke weight="0.5pt" color="#000000 [3200]" miterlimit="8" joinstyle="miter"/>
                <v:imagedata o:title=""/>
                <o:lock v:ext="edit" aspectratio="f"/>
              </v:line>
            </w:pict>
          </mc:Fallback>
        </mc:AlternateContent>
      </w:r>
    </w:p>
    <w:p>
      <w:pPr>
        <w:spacing w:line="500" w:lineRule="exact"/>
        <w:rPr>
          <w:rFonts w:hint="eastAsia" w:ascii="宋体" w:hAnsi="宋体" w:eastAsia="宋体" w:cs="宋体"/>
          <w:color w:val="000000"/>
          <w:sz w:val="32"/>
          <w:szCs w:val="32"/>
        </w:rPr>
      </w:pPr>
      <w:r>
        <w:rPr>
          <w:rFonts w:hint="eastAsia" w:ascii="宋体" w:hAnsi="宋体" w:eastAsia="宋体" w:cs="宋体"/>
          <w:color w:val="000000"/>
          <w:sz w:val="32"/>
          <w:szCs w:val="32"/>
        </w:rPr>
        <w:t>时间：二0</w:t>
      </w:r>
      <w:r>
        <w:rPr>
          <w:rFonts w:hint="eastAsia" w:ascii="宋体" w:hAnsi="宋体" w:cs="宋体"/>
          <w:color w:val="000000"/>
          <w:sz w:val="32"/>
          <w:szCs w:val="32"/>
          <w:lang w:eastAsia="zh-CN"/>
        </w:rPr>
        <w:t>二一</w:t>
      </w:r>
      <w:r>
        <w:rPr>
          <w:rFonts w:hint="eastAsia" w:ascii="宋体" w:hAnsi="宋体" w:eastAsia="宋体" w:cs="宋体"/>
          <w:color w:val="000000"/>
          <w:sz w:val="32"/>
          <w:szCs w:val="32"/>
        </w:rPr>
        <w:t>年</w:t>
      </w:r>
      <w:r>
        <w:rPr>
          <w:rFonts w:hint="eastAsia" w:ascii="宋体" w:hAnsi="宋体" w:cs="宋体"/>
          <w:color w:val="000000"/>
          <w:sz w:val="32"/>
          <w:szCs w:val="32"/>
          <w:lang w:eastAsia="zh-CN"/>
        </w:rPr>
        <w:t>三</w:t>
      </w:r>
      <w:r>
        <w:rPr>
          <w:rFonts w:hint="eastAsia" w:ascii="宋体" w:hAnsi="宋体" w:eastAsia="宋体" w:cs="宋体"/>
          <w:color w:val="000000"/>
          <w:sz w:val="32"/>
          <w:szCs w:val="32"/>
        </w:rPr>
        <w:t>月</w:t>
      </w:r>
      <w:r>
        <w:rPr>
          <w:rFonts w:hint="eastAsia" w:ascii="宋体" w:hAnsi="宋体" w:cs="宋体"/>
          <w:color w:val="000000"/>
          <w:sz w:val="32"/>
          <w:szCs w:val="32"/>
          <w:lang w:val="en-US" w:eastAsia="zh-CN"/>
        </w:rPr>
        <w:t>十六</w:t>
      </w:r>
      <w:bookmarkStart w:id="0" w:name="_GoBack"/>
      <w:bookmarkEnd w:id="0"/>
      <w:r>
        <w:rPr>
          <w:rFonts w:hint="eastAsia" w:ascii="宋体" w:hAnsi="宋体" w:eastAsia="宋体" w:cs="宋体"/>
          <w:color w:val="000000"/>
          <w:sz w:val="32"/>
          <w:szCs w:val="32"/>
        </w:rPr>
        <w:t>日</w:t>
      </w:r>
    </w:p>
    <w:p>
      <w:pPr>
        <w:spacing w:line="500" w:lineRule="exact"/>
        <w:rPr>
          <w:rFonts w:hint="eastAsia" w:ascii="宋体" w:hAnsi="宋体" w:eastAsia="宋体" w:cs="宋体"/>
          <w:color w:val="000000"/>
          <w:sz w:val="32"/>
          <w:szCs w:val="32"/>
        </w:rPr>
      </w:pPr>
      <w:r>
        <w:rPr>
          <w:rFonts w:hint="eastAsia" w:ascii="宋体" w:hAnsi="宋体" w:eastAsia="宋体" w:cs="宋体"/>
          <w:color w:val="000000"/>
          <w:sz w:val="32"/>
          <w:szCs w:val="32"/>
        </w:rPr>
        <w:t>地点：</w:t>
      </w:r>
      <w:r>
        <w:rPr>
          <w:rFonts w:hint="eastAsia" w:ascii="宋体" w:hAnsi="宋体" w:eastAsia="宋体" w:cs="宋体"/>
          <w:color w:val="000000"/>
          <w:sz w:val="32"/>
          <w:szCs w:val="32"/>
          <w:lang w:eastAsia="zh-CN"/>
        </w:rPr>
        <w:t>绵阳</w:t>
      </w:r>
      <w:r>
        <w:rPr>
          <w:rFonts w:hint="eastAsia" w:ascii="宋体" w:hAnsi="宋体" w:eastAsia="宋体" w:cs="宋体"/>
          <w:color w:val="000000"/>
          <w:sz w:val="32"/>
          <w:szCs w:val="32"/>
        </w:rPr>
        <w:t>校区教学楼</w:t>
      </w:r>
      <w:r>
        <w:rPr>
          <w:rFonts w:hint="eastAsia" w:ascii="宋体" w:hAnsi="宋体" w:cs="宋体"/>
          <w:color w:val="000000"/>
          <w:sz w:val="32"/>
          <w:szCs w:val="32"/>
          <w:lang w:val="en-US" w:eastAsia="zh-CN"/>
        </w:rPr>
        <w:t>B</w:t>
      </w:r>
      <w:r>
        <w:rPr>
          <w:rFonts w:hint="eastAsia" w:ascii="宋体" w:hAnsi="宋体" w:eastAsia="宋体" w:cs="宋体"/>
          <w:color w:val="000000"/>
          <w:sz w:val="32"/>
          <w:szCs w:val="32"/>
        </w:rPr>
        <w:t>栋</w:t>
      </w:r>
      <w:r>
        <w:rPr>
          <w:rFonts w:hint="eastAsia" w:ascii="宋体" w:hAnsi="宋体" w:cs="宋体"/>
          <w:color w:val="000000"/>
          <w:sz w:val="32"/>
          <w:szCs w:val="32"/>
          <w:lang w:val="en-US" w:eastAsia="zh-CN"/>
        </w:rPr>
        <w:t>201</w:t>
      </w:r>
      <w:r>
        <w:rPr>
          <w:rFonts w:hint="eastAsia" w:ascii="宋体" w:hAnsi="宋体" w:eastAsia="宋体" w:cs="宋体"/>
          <w:color w:val="000000"/>
          <w:sz w:val="32"/>
          <w:szCs w:val="32"/>
        </w:rPr>
        <w:t>教室</w:t>
      </w:r>
    </w:p>
    <w:p>
      <w:pPr>
        <w:spacing w:line="500" w:lineRule="exact"/>
        <w:rPr>
          <w:rFonts w:hint="eastAsia" w:ascii="宋体" w:hAnsi="宋体" w:eastAsia="宋体" w:cs="宋体"/>
          <w:bCs/>
          <w:sz w:val="32"/>
          <w:szCs w:val="32"/>
        </w:rPr>
      </w:pPr>
      <w:r>
        <w:rPr>
          <w:rFonts w:hint="eastAsia" w:ascii="宋体" w:hAnsi="宋体" w:eastAsia="宋体" w:cs="宋体"/>
          <w:bCs/>
          <w:sz w:val="32"/>
          <w:szCs w:val="32"/>
        </w:rPr>
        <w:t>参与人员：</w:t>
      </w:r>
      <w:r>
        <w:rPr>
          <w:rFonts w:hint="eastAsia" w:ascii="宋体" w:hAnsi="宋体" w:cs="宋体"/>
          <w:bCs/>
          <w:sz w:val="32"/>
          <w:szCs w:val="32"/>
          <w:lang w:eastAsia="zh-CN"/>
        </w:rPr>
        <w:t>中国书法篆刻学院党支部</w:t>
      </w:r>
    </w:p>
    <w:p>
      <w:pPr>
        <w:spacing w:line="240" w:lineRule="auto"/>
        <w:jc w:val="center"/>
        <w:rPr>
          <w:rFonts w:hint="eastAsia" w:ascii="宋体" w:hAnsi="宋体" w:eastAsia="宋体" w:cs="宋体"/>
          <w:bCs/>
          <w:sz w:val="32"/>
          <w:szCs w:val="32"/>
          <w:lang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532130</wp:posOffset>
                </wp:positionH>
                <wp:positionV relativeFrom="paragraph">
                  <wp:posOffset>1374775</wp:posOffset>
                </wp:positionV>
                <wp:extent cx="4161155" cy="681355"/>
                <wp:effectExtent l="6350" t="6350" r="23495" b="17145"/>
                <wp:wrapNone/>
                <wp:docPr id="5" name="圆角矩形 5"/>
                <wp:cNvGraphicFramePr/>
                <a:graphic xmlns:a="http://schemas.openxmlformats.org/drawingml/2006/main">
                  <a:graphicData uri="http://schemas.microsoft.com/office/word/2010/wordprocessingShape">
                    <wps:wsp>
                      <wps:cNvSpPr/>
                      <wps:spPr>
                        <a:xfrm>
                          <a:off x="2026285" y="7364095"/>
                          <a:ext cx="4161155" cy="681355"/>
                        </a:xfrm>
                        <a:prstGeom prst="roundRect">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color w:val="FF0000"/>
                                <w:sz w:val="52"/>
                                <w:szCs w:val="52"/>
                                <w:lang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textFill>
                                  <w14:gradFill>
                                    <w14:gsLst>
                                      <w14:gs w14:pos="0">
                                        <w14:srgbClr w14:val="E30000"/>
                                      </w14:gs>
                                      <w14:gs w14:pos="100000">
                                        <w14:srgbClr w14:val="760303"/>
                                      </w14:gs>
                                    </w14:gsLst>
                                    <w14:lin w14:scaled="0"/>
                                  </w14:gradFill>
                                </w14:textFill>
                                <w14:props3d w14:extrusionH="0" w14:contourW="0" w14:prstMaterial="clear"/>
                              </w:rPr>
                            </w:pPr>
                            <w:r>
                              <w:rPr>
                                <w:rFonts w:hint="eastAsia"/>
                                <w:b/>
                                <w:bCs/>
                                <w:color w:val="FF0000"/>
                                <w:sz w:val="52"/>
                                <w:szCs w:val="52"/>
                                <w:lang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textFill>
                                  <w14:gradFill>
                                    <w14:gsLst>
                                      <w14:gs w14:pos="0">
                                        <w14:srgbClr w14:val="E30000"/>
                                      </w14:gs>
                                      <w14:gs w14:pos="100000">
                                        <w14:srgbClr w14:val="760303"/>
                                      </w14:gs>
                                    </w14:gsLst>
                                    <w14:lin w14:scaled="0"/>
                                  </w14:gradFill>
                                </w14:textFill>
                                <w14:props3d w14:extrusionH="0" w14:contourW="0" w14:prstMaterial="clear"/>
                              </w:rPr>
                              <w:t>中国书法篆刻学院党支部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41.9pt;margin-top:108.25pt;height:53.65pt;width:327.65pt;z-index:251661312;v-text-anchor:middle;mso-width-relative:page;mso-height-relative:page;" filled="f" stroked="t" coordsize="21600,21600" arcsize="0.166666666666667" o:gfxdata="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X2ZK3a&#10;AAAACgEAAA8AAAAAAAAAAQAgAAAAIgAAAGRycy9kb3ducmV2LnhtbFBLAQIUABQAAAAIAIdO4kAo&#10;fn84kAIAAO0EAAAOAAAAAAAAAAEAIAAAACkBAABkcnMvZTJvRG9jLnhtbFBLBQYAAAAABgAGAFkB&#10;AAArBgAAAAA=&#10;">
                <v:fill on="f" focussize="0,0"/>
                <v:stroke weight="1pt" color="#FFFF00 [3204]" miterlimit="8" joinstyle="miter"/>
                <v:imagedata o:title=""/>
                <o:lock v:ext="edit" aspectratio="f"/>
                <v:textbox>
                  <w:txbxContent>
                    <w:p>
                      <w:pPr>
                        <w:jc w:val="center"/>
                        <w:rPr>
                          <w:rFonts w:hint="eastAsia" w:eastAsia="宋体"/>
                          <w:b/>
                          <w:bCs/>
                          <w:color w:val="FF0000"/>
                          <w:sz w:val="52"/>
                          <w:szCs w:val="52"/>
                          <w:lang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textFill>
                            <w14:gradFill>
                              <w14:gsLst>
                                <w14:gs w14:pos="0">
                                  <w14:srgbClr w14:val="E30000"/>
                                </w14:gs>
                                <w14:gs w14:pos="100000">
                                  <w14:srgbClr w14:val="760303"/>
                                </w14:gs>
                              </w14:gsLst>
                              <w14:lin w14:scaled="0"/>
                            </w14:gradFill>
                          </w14:textFill>
                          <w14:props3d w14:extrusionH="0" w14:contourW="0" w14:prstMaterial="clear"/>
                        </w:rPr>
                      </w:pPr>
                      <w:r>
                        <w:rPr>
                          <w:rFonts w:hint="eastAsia"/>
                          <w:b/>
                          <w:bCs/>
                          <w:color w:val="FF0000"/>
                          <w:sz w:val="52"/>
                          <w:szCs w:val="52"/>
                          <w:lang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textFill>
                            <w14:gradFill>
                              <w14:gsLst>
                                <w14:gs w14:pos="0">
                                  <w14:srgbClr w14:val="E30000"/>
                                </w14:gs>
                                <w14:gs w14:pos="100000">
                                  <w14:srgbClr w14:val="760303"/>
                                </w14:gs>
                              </w14:gsLst>
                              <w14:lin w14:scaled="0"/>
                            </w14:gradFill>
                          </w14:textFill>
                          <w14:props3d w14:extrusionH="0" w14:contourW="0" w14:prstMaterial="clear"/>
                        </w:rPr>
                        <w:t>中国书法篆刻学院党支部</w:t>
                      </w:r>
                    </w:p>
                  </w:txbxContent>
                </v:textbox>
              </v:roundrect>
            </w:pict>
          </mc:Fallback>
        </mc:AlternateContent>
      </w:r>
      <w:r>
        <w:rPr>
          <w:rFonts w:ascii="宋体" w:hAnsi="宋体" w:eastAsia="宋体" w:cs="宋体"/>
          <w:sz w:val="24"/>
          <w:szCs w:val="24"/>
        </w:rPr>
        <w:drawing>
          <wp:inline distT="0" distB="0" distL="114300" distR="114300">
            <wp:extent cx="38100" cy="762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8100" cy="76200"/>
                    </a:xfrm>
                    <a:prstGeom prst="rect">
                      <a:avLst/>
                    </a:prstGeom>
                    <a:noFill/>
                    <a:ln w="9525">
                      <a:noFill/>
                    </a:ln>
                  </pic:spPr>
                </pic:pic>
              </a:graphicData>
            </a:graphic>
          </wp:inline>
        </w:drawing>
      </w:r>
      <w:r>
        <w:rPr>
          <w:rFonts w:hint="eastAsia" w:ascii="宋体" w:hAnsi="宋体" w:eastAsia="宋体" w:cs="宋体"/>
          <w:bCs/>
          <w:sz w:val="32"/>
          <w:szCs w:val="32"/>
          <w:lang w:eastAsia="zh-CN"/>
        </w:rPr>
        <w:drawing>
          <wp:inline distT="0" distB="0" distL="114300" distR="114300">
            <wp:extent cx="4233545" cy="2533650"/>
            <wp:effectExtent l="0" t="0" r="14605" b="0"/>
            <wp:docPr id="4" name="图片 4"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img"/>
                    <pic:cNvPicPr>
                      <a:picLocks noChangeAspect="1"/>
                    </pic:cNvPicPr>
                  </pic:nvPicPr>
                  <pic:blipFill>
                    <a:blip r:embed="rId5"/>
                    <a:stretch>
                      <a:fillRect/>
                    </a:stretch>
                  </pic:blipFill>
                  <pic:spPr>
                    <a:xfrm>
                      <a:off x="0" y="0"/>
                      <a:ext cx="4233545" cy="2533650"/>
                    </a:xfrm>
                    <a:prstGeom prst="rect">
                      <a:avLst/>
                    </a:prstGeom>
                  </pic:spPr>
                </pic:pic>
              </a:graphicData>
            </a:graphic>
          </wp:inline>
        </w:drawing>
      </w:r>
    </w:p>
    <w:p>
      <w:pPr>
        <w:keepNext w:val="0"/>
        <w:keepLines w:val="0"/>
        <w:widowControl/>
        <w:numPr>
          <w:ilvl w:val="0"/>
          <w:numId w:val="1"/>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firstLine="640"/>
        <w:jc w:val="left"/>
        <w:textAlignment w:val="baseline"/>
        <w:rPr>
          <w:rFonts w:hint="eastAsia" w:ascii="楷体" w:hAnsi="楷体" w:eastAsia="楷体" w:cs="楷体"/>
          <w:sz w:val="28"/>
          <w:szCs w:val="36"/>
          <w:lang w:val="en-US" w:eastAsia="zh-CN"/>
        </w:rPr>
      </w:pPr>
      <w:r>
        <w:rPr>
          <w:rFonts w:hint="eastAsia" w:ascii="楷体" w:hAnsi="楷体" w:eastAsia="楷体" w:cs="楷体"/>
          <w:sz w:val="28"/>
          <w:szCs w:val="36"/>
          <w:lang w:val="en-US" w:eastAsia="zh-CN"/>
        </w:rPr>
        <w:t>党史学习教育动员会</w:t>
      </w:r>
    </w:p>
    <w:p>
      <w:pPr>
        <w:keepNext w:val="0"/>
        <w:keepLines w:val="0"/>
        <w:widowControl/>
        <w:numPr>
          <w:ilvl w:val="0"/>
          <w:numId w:val="0"/>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firstLine="560" w:firstLineChars="200"/>
        <w:jc w:val="left"/>
        <w:textAlignment w:val="baseline"/>
        <w:rPr>
          <w:rFonts w:hint="default" w:ascii="仿宋" w:hAnsi="仿宋" w:eastAsia="仿宋" w:cs="仿宋"/>
          <w:b/>
          <w:bCs/>
          <w:sz w:val="28"/>
          <w:szCs w:val="36"/>
          <w:lang w:val="en-US" w:eastAsia="zh-CN"/>
        </w:rPr>
      </w:pPr>
      <w:r>
        <w:rPr>
          <w:rFonts w:hint="eastAsia" w:ascii="仿宋" w:hAnsi="仿宋" w:eastAsia="仿宋" w:cs="仿宋"/>
          <w:sz w:val="28"/>
          <w:szCs w:val="36"/>
          <w:lang w:val="en-US" w:eastAsia="zh-CN"/>
        </w:rPr>
        <w:t>为贯彻落实《关于认真学习贯彻习近平总书记在党史学习教育动员会上的重要讲话的通知》精神，3月16日，中国书法篆刻学院党支部全体党员开展了党史学习教育动员会。会上学习了四川文化艺术学院党史教育学习方案。对所有的预备党员积极分子，每月固定时间、固定地点，展开党史学习。要在党史学习中，汲取精神养分，坚定理想信念；要注重用党艰苦奋斗的历程，100年来的伟大成就，来鼓舞斗志、明确方向，用党的光荣传统和优良作风坚定信念、凝聚力量，用党的实践创造和历史经验启迪智慧、凝练品格。</w:t>
      </w:r>
      <w:r>
        <w:rPr>
          <w:rFonts w:hint="eastAsia"/>
          <w:lang w:val="en-US" w:eastAsia="zh-CN"/>
        </w:rPr>
        <w:t xml:space="preserve">   </w:t>
      </w:r>
    </w:p>
    <w:p>
      <w:pPr>
        <w:keepNext w:val="0"/>
        <w:keepLines w:val="0"/>
        <w:widowControl/>
        <w:numPr>
          <w:ilvl w:val="0"/>
          <w:numId w:val="0"/>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firstLine="1120" w:firstLineChars="400"/>
        <w:jc w:val="left"/>
        <w:textAlignment w:val="baseline"/>
        <w:rPr>
          <w:rFonts w:hint="default" w:ascii="楷体" w:hAnsi="楷体" w:eastAsia="楷体" w:cs="楷体"/>
          <w:sz w:val="28"/>
          <w:szCs w:val="36"/>
          <w:lang w:val="en-US" w:eastAsia="zh-CN"/>
        </w:rPr>
      </w:pPr>
      <w:r>
        <w:rPr>
          <w:rFonts w:hint="eastAsia" w:ascii="楷体" w:hAnsi="楷体" w:eastAsia="楷体" w:cs="楷体"/>
          <w:sz w:val="28"/>
          <w:szCs w:val="36"/>
          <w:lang w:val="en-US" w:eastAsia="zh-CN"/>
        </w:rPr>
        <w:t>2、动员会后，全体党员、预备党员积极开展了第一次党史学习，学习了中国共产党历届代表大会简史。通过学习简史，要使得同学们明白，从1921年到1949年，中国共产党带领全国各族人民建立新中国的不屈不挠的斗争精神；明白毛主席在说“中国人从此站起来了”是多么来之不易；明白改革开放、恢复高考、经济高速发展、全民小康等等重大国策，带给我们每个普通中国人民的幸福生活是多么的难能可贵。100年的政党，100年的风雨兼程、披荆斩棘，在中国的大地上，书写下了华丽的篇章。作为党员，预备党员，我们应该自豪，更应该努力追随，做出自身应有的贡献。</w:t>
      </w:r>
    </w:p>
    <w:p>
      <w:pPr>
        <w:keepNext w:val="0"/>
        <w:keepLines w:val="0"/>
        <w:widowControl/>
        <w:numPr>
          <w:ilvl w:val="0"/>
          <w:numId w:val="0"/>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firstLine="640" w:firstLineChars="200"/>
        <w:jc w:val="center"/>
        <w:textAlignment w:val="baseline"/>
        <w:rPr>
          <w:rFonts w:hint="eastAsia"/>
          <w:sz w:val="32"/>
          <w:szCs w:val="32"/>
          <w:lang w:val="en-US" w:eastAsia="zh-CN"/>
        </w:rPr>
      </w:pPr>
      <w:r>
        <w:rPr>
          <w:rFonts w:hint="default" w:ascii="仿宋" w:hAnsi="仿宋" w:eastAsia="仿宋" w:cs="仿宋"/>
          <w:b w:val="0"/>
          <w:bCs w:val="0"/>
          <w:sz w:val="32"/>
          <w:szCs w:val="32"/>
          <w:lang w:val="en-US" w:eastAsia="zh-CN"/>
        </w:rPr>
        <w:drawing>
          <wp:inline distT="0" distB="0" distL="114300" distR="114300">
            <wp:extent cx="3765550" cy="1823085"/>
            <wp:effectExtent l="0" t="0" r="6350" b="5715"/>
            <wp:docPr id="7" name="图片 3" descr="38cd6b92658e1c2fc6c394a61709f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38cd6b92658e1c2fc6c394a61709f2b"/>
                    <pic:cNvPicPr>
                      <a:picLocks noChangeAspect="1"/>
                    </pic:cNvPicPr>
                  </pic:nvPicPr>
                  <pic:blipFill>
                    <a:blip r:embed="rId6"/>
                    <a:stretch>
                      <a:fillRect/>
                    </a:stretch>
                  </pic:blipFill>
                  <pic:spPr>
                    <a:xfrm>
                      <a:off x="0" y="0"/>
                      <a:ext cx="3765550" cy="1823085"/>
                    </a:xfrm>
                    <a:prstGeom prst="rect">
                      <a:avLst/>
                    </a:prstGeom>
                    <a:noFill/>
                    <a:ln>
                      <a:noFill/>
                    </a:ln>
                  </pic:spPr>
                </pic:pic>
              </a:graphicData>
            </a:graphic>
          </wp:inline>
        </w:drawing>
      </w:r>
    </w:p>
    <w:p>
      <w:pPr>
        <w:keepNext w:val="0"/>
        <w:keepLines w:val="0"/>
        <w:widowControl/>
        <w:numPr>
          <w:ilvl w:val="0"/>
          <w:numId w:val="0"/>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firstLine="560"/>
        <w:jc w:val="center"/>
        <w:textAlignment w:val="baseline"/>
        <w:rPr>
          <w:rFonts w:hint="eastAsia" w:eastAsia="宋体"/>
          <w:sz w:val="24"/>
          <w:szCs w:val="24"/>
          <w:lang w:val="en-US" w:eastAsia="zh-CN"/>
        </w:rPr>
      </w:pPr>
      <w:r>
        <w:rPr>
          <w:rFonts w:hint="eastAsia"/>
          <w:sz w:val="24"/>
          <w:szCs w:val="24"/>
          <w:lang w:val="en-US" w:eastAsia="zh-CN"/>
        </w:rPr>
        <w:t>分组学习</w:t>
      </w:r>
    </w:p>
    <w:p>
      <w:pPr>
        <w:keepNext w:val="0"/>
        <w:keepLines w:val="0"/>
        <w:widowControl/>
        <w:numPr>
          <w:ilvl w:val="0"/>
          <w:numId w:val="0"/>
        </w:numPr>
        <w:suppressLineNumbers w:val="0"/>
        <w:pBdr>
          <w:top w:val="none" w:color="000000" w:sz="0" w:space="0"/>
          <w:left w:val="none" w:color="000000" w:sz="0" w:space="0"/>
          <w:bottom w:val="none" w:color="000000" w:sz="0" w:space="0"/>
          <w:right w:val="none" w:color="000000" w:sz="0" w:space="0"/>
        </w:pBdr>
        <w:wordWrap/>
        <w:bidi w:val="0"/>
        <w:spacing w:before="250" w:beforeAutospacing="0" w:after="250" w:afterAutospacing="0" w:line="349" w:lineRule="atLeast"/>
        <w:ind w:right="0" w:rightChars="0"/>
        <w:jc w:val="left"/>
        <w:textAlignment w:val="baseline"/>
        <w:rPr>
          <w:rFonts w:hint="eastAsia" w:ascii="宋体" w:hAnsi="宋体" w:cs="宋体"/>
          <w:i w:val="0"/>
          <w:caps w:val="0"/>
          <w:color w:val="000000"/>
          <w:spacing w:val="0"/>
          <w:kern w:val="0"/>
          <w:sz w:val="21"/>
          <w:szCs w:val="21"/>
          <w:vertAlign w:val="baseline"/>
          <w:lang w:val="en-US" w:eastAsia="zh-CN" w:bidi="ar"/>
        </w:rPr>
      </w:pPr>
      <w:r>
        <w:rPr>
          <w:rFonts w:hint="eastAsia" w:ascii="宋体" w:hAnsi="宋体" w:cs="宋体"/>
          <w:i w:val="0"/>
          <w:caps w:val="0"/>
          <w:color w:val="000000"/>
          <w:spacing w:val="0"/>
          <w:kern w:val="0"/>
          <w:sz w:val="21"/>
          <w:szCs w:val="21"/>
          <w:vertAlign w:val="baseline"/>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AC30F1"/>
    <w:multiLevelType w:val="singleLevel"/>
    <w:tmpl w:val="F7AC30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F2026"/>
    <w:rsid w:val="00066A0F"/>
    <w:rsid w:val="004A3ED1"/>
    <w:rsid w:val="00BA643D"/>
    <w:rsid w:val="00CE36A7"/>
    <w:rsid w:val="02B92B54"/>
    <w:rsid w:val="03020C45"/>
    <w:rsid w:val="0329175B"/>
    <w:rsid w:val="03774C7A"/>
    <w:rsid w:val="039842C8"/>
    <w:rsid w:val="03C63CE1"/>
    <w:rsid w:val="04A4159B"/>
    <w:rsid w:val="065219EB"/>
    <w:rsid w:val="069B010C"/>
    <w:rsid w:val="06C325C5"/>
    <w:rsid w:val="073F73E8"/>
    <w:rsid w:val="074279FE"/>
    <w:rsid w:val="088F2026"/>
    <w:rsid w:val="08A14023"/>
    <w:rsid w:val="08E81BC7"/>
    <w:rsid w:val="09BA22AA"/>
    <w:rsid w:val="0A00563F"/>
    <w:rsid w:val="0A927C23"/>
    <w:rsid w:val="0B0C29D2"/>
    <w:rsid w:val="0C910E10"/>
    <w:rsid w:val="0CBC2420"/>
    <w:rsid w:val="0CEE3967"/>
    <w:rsid w:val="0DAF5AB9"/>
    <w:rsid w:val="0DD34432"/>
    <w:rsid w:val="0E6E6096"/>
    <w:rsid w:val="0EDF5336"/>
    <w:rsid w:val="0FB2345A"/>
    <w:rsid w:val="0FCF75E4"/>
    <w:rsid w:val="1004714B"/>
    <w:rsid w:val="10AA06CE"/>
    <w:rsid w:val="11CB6199"/>
    <w:rsid w:val="11D31813"/>
    <w:rsid w:val="11F91A26"/>
    <w:rsid w:val="12DF54C3"/>
    <w:rsid w:val="133A48B6"/>
    <w:rsid w:val="13874D4F"/>
    <w:rsid w:val="15B848C1"/>
    <w:rsid w:val="15FD2D7F"/>
    <w:rsid w:val="16977458"/>
    <w:rsid w:val="17705203"/>
    <w:rsid w:val="17F276DE"/>
    <w:rsid w:val="18905530"/>
    <w:rsid w:val="1A5641B7"/>
    <w:rsid w:val="1ABC3082"/>
    <w:rsid w:val="1B3C6070"/>
    <w:rsid w:val="1BE70F17"/>
    <w:rsid w:val="1C450B18"/>
    <w:rsid w:val="1C863EB9"/>
    <w:rsid w:val="1D2C5AB1"/>
    <w:rsid w:val="1E46364C"/>
    <w:rsid w:val="1EEC7F7E"/>
    <w:rsid w:val="1FE80722"/>
    <w:rsid w:val="201635EB"/>
    <w:rsid w:val="20F53CB2"/>
    <w:rsid w:val="21372AD4"/>
    <w:rsid w:val="22CB0802"/>
    <w:rsid w:val="22CF0618"/>
    <w:rsid w:val="2317560E"/>
    <w:rsid w:val="24431D5D"/>
    <w:rsid w:val="2559081C"/>
    <w:rsid w:val="265B484D"/>
    <w:rsid w:val="26C54F59"/>
    <w:rsid w:val="273769BA"/>
    <w:rsid w:val="285C1B5C"/>
    <w:rsid w:val="28EC7B51"/>
    <w:rsid w:val="29B464B4"/>
    <w:rsid w:val="2BC145DB"/>
    <w:rsid w:val="2DA438F2"/>
    <w:rsid w:val="2DD86B3C"/>
    <w:rsid w:val="2E2344FA"/>
    <w:rsid w:val="2E522D68"/>
    <w:rsid w:val="2EB100B3"/>
    <w:rsid w:val="3042500B"/>
    <w:rsid w:val="30502450"/>
    <w:rsid w:val="311942D0"/>
    <w:rsid w:val="3210404C"/>
    <w:rsid w:val="323D76F4"/>
    <w:rsid w:val="32435AEC"/>
    <w:rsid w:val="34577688"/>
    <w:rsid w:val="345E296A"/>
    <w:rsid w:val="361244EE"/>
    <w:rsid w:val="36785FFA"/>
    <w:rsid w:val="38551B54"/>
    <w:rsid w:val="38831189"/>
    <w:rsid w:val="38B83FD2"/>
    <w:rsid w:val="39683154"/>
    <w:rsid w:val="39724F5C"/>
    <w:rsid w:val="3A112C71"/>
    <w:rsid w:val="3A2E19D5"/>
    <w:rsid w:val="3A506E4F"/>
    <w:rsid w:val="3A533044"/>
    <w:rsid w:val="3A705890"/>
    <w:rsid w:val="3AD60A94"/>
    <w:rsid w:val="3B3E70D0"/>
    <w:rsid w:val="3BC50E7B"/>
    <w:rsid w:val="3D25134F"/>
    <w:rsid w:val="3E2A5DA6"/>
    <w:rsid w:val="3EE64249"/>
    <w:rsid w:val="3FC039A2"/>
    <w:rsid w:val="42FD63F8"/>
    <w:rsid w:val="43195EA0"/>
    <w:rsid w:val="43872819"/>
    <w:rsid w:val="4393379B"/>
    <w:rsid w:val="443B04BD"/>
    <w:rsid w:val="455002E0"/>
    <w:rsid w:val="46270A91"/>
    <w:rsid w:val="469E46E6"/>
    <w:rsid w:val="46DB7882"/>
    <w:rsid w:val="479267A2"/>
    <w:rsid w:val="48FD746C"/>
    <w:rsid w:val="495F77DF"/>
    <w:rsid w:val="49F75964"/>
    <w:rsid w:val="4A0C03EF"/>
    <w:rsid w:val="4A2D503A"/>
    <w:rsid w:val="4A3E7EF1"/>
    <w:rsid w:val="4AB451ED"/>
    <w:rsid w:val="4ADE5DEE"/>
    <w:rsid w:val="4CE63219"/>
    <w:rsid w:val="4D694095"/>
    <w:rsid w:val="4E05450C"/>
    <w:rsid w:val="4E0C1DEC"/>
    <w:rsid w:val="4E5E788A"/>
    <w:rsid w:val="4EA43908"/>
    <w:rsid w:val="4EE02EE9"/>
    <w:rsid w:val="4F6B21C1"/>
    <w:rsid w:val="506D2BB2"/>
    <w:rsid w:val="518B29EB"/>
    <w:rsid w:val="52CA40F4"/>
    <w:rsid w:val="53515EA9"/>
    <w:rsid w:val="54232171"/>
    <w:rsid w:val="542A4FC6"/>
    <w:rsid w:val="55BE1E86"/>
    <w:rsid w:val="56C4371A"/>
    <w:rsid w:val="57295C8A"/>
    <w:rsid w:val="58F64FB2"/>
    <w:rsid w:val="594C1B2C"/>
    <w:rsid w:val="5F2A0298"/>
    <w:rsid w:val="5FC1047C"/>
    <w:rsid w:val="603B1973"/>
    <w:rsid w:val="60D97164"/>
    <w:rsid w:val="60E9054D"/>
    <w:rsid w:val="60E95931"/>
    <w:rsid w:val="63290CD7"/>
    <w:rsid w:val="63AC128A"/>
    <w:rsid w:val="63DA7C27"/>
    <w:rsid w:val="640E3497"/>
    <w:rsid w:val="65206CC7"/>
    <w:rsid w:val="66075C16"/>
    <w:rsid w:val="66135D17"/>
    <w:rsid w:val="66FF0ED0"/>
    <w:rsid w:val="673F0AE8"/>
    <w:rsid w:val="67B8228A"/>
    <w:rsid w:val="67C624DB"/>
    <w:rsid w:val="67E22664"/>
    <w:rsid w:val="67E24EFE"/>
    <w:rsid w:val="690A2C06"/>
    <w:rsid w:val="6A235029"/>
    <w:rsid w:val="6A502BEF"/>
    <w:rsid w:val="6A877C69"/>
    <w:rsid w:val="6B874CCA"/>
    <w:rsid w:val="6BE7564F"/>
    <w:rsid w:val="6CA6482E"/>
    <w:rsid w:val="6CAA4776"/>
    <w:rsid w:val="6D126C6D"/>
    <w:rsid w:val="6E1E532A"/>
    <w:rsid w:val="6E467DE9"/>
    <w:rsid w:val="6FA513D7"/>
    <w:rsid w:val="73A26EE0"/>
    <w:rsid w:val="75302AB0"/>
    <w:rsid w:val="7570399F"/>
    <w:rsid w:val="763815E1"/>
    <w:rsid w:val="76480500"/>
    <w:rsid w:val="777E0A4E"/>
    <w:rsid w:val="792D44B0"/>
    <w:rsid w:val="7BC33DAA"/>
    <w:rsid w:val="7BE24730"/>
    <w:rsid w:val="7C107044"/>
    <w:rsid w:val="7C6428A2"/>
    <w:rsid w:val="7C670BE8"/>
    <w:rsid w:val="7D2F090F"/>
    <w:rsid w:val="7DA13D6A"/>
    <w:rsid w:val="7DB136E7"/>
    <w:rsid w:val="7F8D6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2018-11-07T09:54:00Z</dcterms:created>
  <dc:creator>A陆宇同学</dc:creator>
  <cp:lastModifiedBy>商</cp:lastModifiedBy>
  <dcterms:modified xsi:type="dcterms:W3CDTF">2021-04-24T01:30:46Z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207BF0FE377748E2B75B17DD77CAF195</vt:lpwstr>
  </property>
</Properties>
</file>